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25" w:rsidRPr="00133725" w:rsidRDefault="00133725" w:rsidP="00EE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</w:t>
      </w:r>
      <w:r w:rsidR="00EE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МЕНДАЦИИ ПО НАПИСАНИЮ АННОТАЦИИ</w:t>
      </w:r>
    </w:p>
    <w:p w:rsidR="00133725" w:rsidRDefault="00133725" w:rsidP="00344E3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857" w:rsidRDefault="00E67094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</w:t>
      </w:r>
      <w:r w:rsidR="00EF2857" w:rsidRPr="00E6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ннотаци</w:t>
      </w:r>
      <w:r w:rsidRPr="00E6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F2857" w:rsidRPr="00EF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излагается </w:t>
      </w:r>
      <w:r w:rsidR="00EF2857" w:rsidRPr="00EF2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научной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725" w:rsidRDefault="00133725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094" w:rsidRDefault="00E67094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структура аннотации</w:t>
      </w:r>
    </w:p>
    <w:p w:rsidR="00133725" w:rsidRDefault="00133725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94" w:rsidRDefault="00E67094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633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или 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посвящена статья (объект исследования)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сжатое 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отметить ее а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B73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вопроса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имеет смысл обра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щаться 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проблемной области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83AA0" w:rsidRDefault="000854F6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3AA0" w:rsidRPr="00B633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1F4624" w:rsidRPr="00B633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(задача)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автором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AA0" w:rsidRDefault="000854F6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3AA0" w:rsidRPr="00B633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Суть исследования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чем состояло исследование, какие методы (подходы, инструменты) были использованы? </w:t>
      </w:r>
    </w:p>
    <w:p w:rsidR="00A83AA0" w:rsidRDefault="000854F6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3AA0" w:rsidRPr="00B633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исследования</w:t>
      </w:r>
      <w:r w:rsidR="00A8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сделанные выводы.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отмечаются наиболее значимые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них,</w:t>
      </w:r>
      <w:r w:rsidRP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достойные практической реализации</w:t>
      </w:r>
      <w:r w:rsidR="001F4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важные, долгосрочные последствия.</w:t>
      </w:r>
    </w:p>
    <w:p w:rsidR="00133725" w:rsidRDefault="00133725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24" w:rsidRDefault="001F4624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написания аннотации следует избегать суждений личного характера, эмоциональных высказываний, демонстрировать субъективное отношение</w:t>
      </w:r>
      <w:r w:rsidR="002B6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2E4" w:rsidRDefault="002B62E4" w:rsidP="00265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— максимально простой, аннотация должна читаться легко. Проверить аннотацию с этой точки зрения можно, переведя ее с помощью автоматического переводчика на английский язык, а затем — обратно на русский. </w:t>
      </w:r>
      <w:r w:rsidR="0008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смысл в целом сохранится, значит, аннотация написана доходчиво.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сложно воспринимаемых предложений, скорее всего, будет искажен.</w:t>
      </w:r>
    </w:p>
    <w:p w:rsidR="00133725" w:rsidRDefault="00133725" w:rsidP="00344E3E">
      <w:pPr>
        <w:pStyle w:val="a4"/>
        <w:spacing w:before="0" w:beforeAutospacing="0" w:after="0" w:afterAutospacing="0"/>
        <w:ind w:firstLine="567"/>
      </w:pPr>
    </w:p>
    <w:p w:rsidR="000854F6" w:rsidRPr="00133725" w:rsidRDefault="000854F6" w:rsidP="00344E3E">
      <w:pPr>
        <w:pStyle w:val="a4"/>
        <w:spacing w:before="0" w:beforeAutospacing="0" w:after="0" w:afterAutospacing="0"/>
        <w:ind w:firstLine="567"/>
        <w:rPr>
          <w:b/>
        </w:rPr>
      </w:pPr>
      <w:r w:rsidRPr="00133725">
        <w:rPr>
          <w:b/>
        </w:rPr>
        <w:t>Пример</w:t>
      </w:r>
      <w:r w:rsidR="00A957F4">
        <w:rPr>
          <w:b/>
        </w:rPr>
        <w:t>ы</w:t>
      </w:r>
      <w:r w:rsidRPr="00133725">
        <w:rPr>
          <w:b/>
        </w:rPr>
        <w:t xml:space="preserve"> аннотации</w:t>
      </w:r>
    </w:p>
    <w:p w:rsidR="000854F6" w:rsidRPr="00133725" w:rsidRDefault="000854F6" w:rsidP="00344E3E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133725">
        <w:rPr>
          <w:i/>
        </w:rPr>
        <w:t xml:space="preserve">В современном мире провозглашается равенство прав и свобод граждан, невзирая на индивидуальные особенности, различия, в том числе выраженные в нарушении здоровья </w:t>
      </w:r>
      <w:r w:rsidRPr="00EE04C6">
        <w:rPr>
          <w:i/>
        </w:rPr>
        <w:t>(</w:t>
      </w:r>
      <w:r w:rsidRPr="00EE04C6">
        <w:rPr>
          <w:b/>
          <w:i/>
        </w:rPr>
        <w:t>1</w:t>
      </w:r>
      <w:r w:rsidRPr="00EE04C6">
        <w:rPr>
          <w:i/>
        </w:rPr>
        <w:t>). Статья написана в целях изучения проблем интеграции инвалидов в общество, условий жизнедеятельности в различных сферах общества</w:t>
      </w:r>
      <w:r w:rsidR="00B633BB" w:rsidRPr="00EE04C6">
        <w:rPr>
          <w:i/>
        </w:rPr>
        <w:t xml:space="preserve"> (</w:t>
      </w:r>
      <w:r w:rsidR="00B633BB" w:rsidRPr="00EE04C6">
        <w:rPr>
          <w:b/>
          <w:i/>
        </w:rPr>
        <w:t>2</w:t>
      </w:r>
      <w:r w:rsidR="00B633BB" w:rsidRPr="00EE04C6">
        <w:rPr>
          <w:i/>
        </w:rPr>
        <w:t>)</w:t>
      </w:r>
      <w:r w:rsidRPr="00EE04C6">
        <w:rPr>
          <w:i/>
        </w:rPr>
        <w:t>. Эмпирической базой исследования послужили результаты анкетного опроса инвалидов Республики Саха (Якутия). Сделан обзор составляющих жизнедеятельности инвалидов: уровень жизни, занятость, образование, доступность, качество оказываемых медицинских, социальных и реабилитационных услуг, жилищные условия (</w:t>
      </w:r>
      <w:r w:rsidRPr="00EE04C6">
        <w:rPr>
          <w:b/>
          <w:i/>
        </w:rPr>
        <w:t>3</w:t>
      </w:r>
      <w:r w:rsidRPr="00EE04C6">
        <w:rPr>
          <w:i/>
        </w:rPr>
        <w:t>). Исследование позволило дать характеристику, выделить особенности социальной жизни инвалидов, проживающих в отдаленном регионе России, а также наметить возможные направления социальной политики в отношении инвалидов (</w:t>
      </w:r>
      <w:r w:rsidRPr="00EE04C6">
        <w:rPr>
          <w:b/>
          <w:i/>
        </w:rPr>
        <w:t>4</w:t>
      </w:r>
      <w:r w:rsidRPr="00EE04C6">
        <w:rPr>
          <w:i/>
        </w:rPr>
        <w:t>).</w:t>
      </w:r>
    </w:p>
    <w:p w:rsidR="000854F6" w:rsidRDefault="000854F6" w:rsidP="00344E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F4" w:rsidRDefault="00A957F4" w:rsidP="00344E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F4" w:rsidRPr="00A957F4" w:rsidRDefault="00A957F4" w:rsidP="00A95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проблемы развития регионов обусловлен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только общей социально-экономической ситуацией, но и неэффективностью региональной системы управления. Отсутствие </w:t>
      </w:r>
      <w:proofErr w:type="gramStart"/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системы оцен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ивания </w:t>
      </w: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эффективности деятельности органов исполнительной власти</w:t>
      </w:r>
      <w:proofErr w:type="gramEnd"/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проектном подходе является одной из причин необъективности достигнутого результата.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Предметом </w:t>
      </w: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выступает новы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проектное управление, которое ставит перед властями задачи повышения уровня социально-экономического развития. Информационной базой исследования послужили официальные данные Правительства РФ, министерств и ведомств. Выявлено возрастание значения региональной экономики в период реализации проектного подхода в развитии РФ,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когда </w:t>
      </w:r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возникает необходимость </w:t>
      </w:r>
      <w:proofErr w:type="gramStart"/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формирования оценки эффективности деятельности региональных органов власти</w:t>
      </w:r>
      <w:proofErr w:type="gramEnd"/>
      <w:r w:rsidRPr="00A9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57F4" w:rsidRDefault="00A957F4" w:rsidP="00344E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23" w:rsidRDefault="00A93F23" w:rsidP="00440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57F4" w:rsidRPr="00440753" w:rsidRDefault="00440753" w:rsidP="00440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Несмотря на то, что договору в гражданском праве посвящено большое количество норм, общим вопросам теории договора уделяется недостаточное внимание. В настоящей статье содержатся тезисы, полученные по итогам рассмотрения и сравнения категории «источник права» в общетеоретическом аспекте и индивидуальный договор в гражданском  праве. Отмечается, что, по мнению большинства исследователей, индивидуальный договор, в отличие от нормативного, нельзя считать источником гражданского права в формально-юридическом смысле. Однако в результате анализа отдельных положений ГК РФ сделан вывод, что конструкции норм, описывающих публичный договор, примерные условия договора и договор присоединения, позволяют говорить о наличии у них признаков, свойственных источнику права.</w:t>
      </w:r>
    </w:p>
    <w:p w:rsidR="00440753" w:rsidRDefault="00440753" w:rsidP="00344E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49" w:rsidRDefault="00265749" w:rsidP="00344E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— не менее 7 предложений и не более 15 строк.</w:t>
      </w:r>
    </w:p>
    <w:sectPr w:rsidR="0026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759C"/>
    <w:multiLevelType w:val="multilevel"/>
    <w:tmpl w:val="470E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BB"/>
    <w:rsid w:val="000854F6"/>
    <w:rsid w:val="000D4385"/>
    <w:rsid w:val="000D6318"/>
    <w:rsid w:val="00133725"/>
    <w:rsid w:val="001F4624"/>
    <w:rsid w:val="0020069C"/>
    <w:rsid w:val="00265749"/>
    <w:rsid w:val="002B62E4"/>
    <w:rsid w:val="00344E3E"/>
    <w:rsid w:val="003E6D9B"/>
    <w:rsid w:val="004405A7"/>
    <w:rsid w:val="00440753"/>
    <w:rsid w:val="0044292C"/>
    <w:rsid w:val="004514F9"/>
    <w:rsid w:val="00476F81"/>
    <w:rsid w:val="00541F9E"/>
    <w:rsid w:val="00984A6A"/>
    <w:rsid w:val="00A83AA0"/>
    <w:rsid w:val="00A93F23"/>
    <w:rsid w:val="00A957F4"/>
    <w:rsid w:val="00B633BB"/>
    <w:rsid w:val="00B73F83"/>
    <w:rsid w:val="00C802BB"/>
    <w:rsid w:val="00D43AAB"/>
    <w:rsid w:val="00D51590"/>
    <w:rsid w:val="00DC36D5"/>
    <w:rsid w:val="00E67094"/>
    <w:rsid w:val="00EE04C6"/>
    <w:rsid w:val="00EF2857"/>
    <w:rsid w:val="00F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2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802BB"/>
  </w:style>
  <w:style w:type="character" w:styleId="a3">
    <w:name w:val="Hyperlink"/>
    <w:basedOn w:val="a0"/>
    <w:uiPriority w:val="99"/>
    <w:semiHidden/>
    <w:unhideWhenUsed/>
    <w:rsid w:val="00C802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2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802BB"/>
  </w:style>
  <w:style w:type="character" w:styleId="a3">
    <w:name w:val="Hyperlink"/>
    <w:basedOn w:val="a0"/>
    <w:uiPriority w:val="99"/>
    <w:semiHidden/>
    <w:unhideWhenUsed/>
    <w:rsid w:val="00C802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 Сергей Александрович</dc:creator>
  <cp:lastModifiedBy>УРИЛ</cp:lastModifiedBy>
  <cp:revision>2</cp:revision>
  <dcterms:created xsi:type="dcterms:W3CDTF">2022-07-01T09:45:00Z</dcterms:created>
  <dcterms:modified xsi:type="dcterms:W3CDTF">2022-07-01T09:45:00Z</dcterms:modified>
</cp:coreProperties>
</file>